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F4" w:rsidRPr="002A74F4" w:rsidRDefault="002A74F4" w:rsidP="00836551">
      <w:pPr>
        <w:pStyle w:val="Default"/>
        <w:rPr>
          <w:rFonts w:asciiTheme="minorHAnsi" w:hAnsiTheme="minorHAnsi"/>
          <w:b/>
          <w:sz w:val="22"/>
          <w:szCs w:val="22"/>
        </w:rPr>
      </w:pPr>
      <w:r w:rsidRPr="002A74F4">
        <w:rPr>
          <w:rFonts w:asciiTheme="minorHAnsi" w:hAnsiTheme="minorHAnsi"/>
          <w:b/>
          <w:sz w:val="22"/>
          <w:szCs w:val="22"/>
        </w:rPr>
        <w:t>Inhoud en beloop van de scholing</w:t>
      </w:r>
    </w:p>
    <w:p w:rsidR="002A74F4" w:rsidRDefault="002A74F4" w:rsidP="00836551">
      <w:pPr>
        <w:pStyle w:val="Default"/>
        <w:rPr>
          <w:rFonts w:asciiTheme="minorHAnsi" w:hAnsiTheme="minorHAnsi"/>
          <w:sz w:val="22"/>
          <w:szCs w:val="22"/>
        </w:rPr>
      </w:pPr>
    </w:p>
    <w:p w:rsidR="00836551" w:rsidRPr="00EC641B" w:rsidRDefault="00836551" w:rsidP="00836551">
      <w:pPr>
        <w:pStyle w:val="Default"/>
        <w:rPr>
          <w:rFonts w:asciiTheme="minorHAnsi" w:hAnsiTheme="minorHAnsi"/>
          <w:sz w:val="22"/>
          <w:szCs w:val="22"/>
        </w:rPr>
      </w:pPr>
      <w:r w:rsidRPr="00EC641B">
        <w:rPr>
          <w:rFonts w:asciiTheme="minorHAnsi" w:hAnsiTheme="minorHAnsi"/>
          <w:sz w:val="22"/>
          <w:szCs w:val="22"/>
        </w:rPr>
        <w:t xml:space="preserve">Om het transmuraal overleg inhoudelijk tot een </w:t>
      </w:r>
      <w:r>
        <w:rPr>
          <w:rFonts w:asciiTheme="minorHAnsi" w:hAnsiTheme="minorHAnsi"/>
          <w:sz w:val="22"/>
          <w:szCs w:val="22"/>
        </w:rPr>
        <w:t xml:space="preserve">succes te maken vragen wij u </w:t>
      </w:r>
      <w:r w:rsidRPr="00EC641B">
        <w:rPr>
          <w:rFonts w:asciiTheme="minorHAnsi" w:hAnsiTheme="minorHAnsi"/>
          <w:sz w:val="22"/>
          <w:szCs w:val="22"/>
        </w:rPr>
        <w:t xml:space="preserve">vooraf casuïstiek aan te leveren. </w:t>
      </w:r>
    </w:p>
    <w:p w:rsidR="00836551" w:rsidRPr="00EC641B" w:rsidRDefault="00836551" w:rsidP="00836551">
      <w:pPr>
        <w:pStyle w:val="Default"/>
        <w:rPr>
          <w:rFonts w:asciiTheme="minorHAnsi" w:hAnsiTheme="minorHAnsi"/>
          <w:sz w:val="22"/>
          <w:szCs w:val="22"/>
        </w:rPr>
      </w:pPr>
    </w:p>
    <w:p w:rsidR="00836551" w:rsidRPr="00EC641B" w:rsidRDefault="00836551" w:rsidP="00836551">
      <w:pPr>
        <w:pStyle w:val="Default"/>
        <w:rPr>
          <w:rFonts w:asciiTheme="minorHAnsi" w:hAnsiTheme="minorHAnsi"/>
          <w:sz w:val="22"/>
          <w:szCs w:val="22"/>
        </w:rPr>
      </w:pPr>
      <w:r w:rsidRPr="00EC641B">
        <w:rPr>
          <w:rFonts w:asciiTheme="minorHAnsi" w:hAnsiTheme="minorHAnsi"/>
          <w:sz w:val="22"/>
          <w:szCs w:val="22"/>
        </w:rPr>
        <w:t xml:space="preserve">Tijdens deze bijeenkomst wordt samen met de longarts de ingebrachte casuïstiek besproken. Dit jaar hebben we ervoor gekozen om, in overleg met de longartsen, de casuïstiek mogelijkheden uit te breiden. </w:t>
      </w:r>
    </w:p>
    <w:p w:rsidR="00836551" w:rsidRPr="00EC641B" w:rsidRDefault="00836551" w:rsidP="00836551">
      <w:pPr>
        <w:pStyle w:val="Default"/>
        <w:rPr>
          <w:rFonts w:asciiTheme="minorHAnsi" w:hAnsiTheme="minorHAnsi"/>
          <w:sz w:val="22"/>
          <w:szCs w:val="22"/>
        </w:rPr>
      </w:pPr>
      <w:r>
        <w:rPr>
          <w:rFonts w:asciiTheme="minorHAnsi" w:hAnsiTheme="minorHAnsi"/>
          <w:sz w:val="22"/>
          <w:szCs w:val="22"/>
        </w:rPr>
        <w:t>De casuïstiek kan in 2018</w:t>
      </w:r>
      <w:r w:rsidRPr="00EC641B">
        <w:rPr>
          <w:rFonts w:asciiTheme="minorHAnsi" w:hAnsiTheme="minorHAnsi"/>
          <w:sz w:val="22"/>
          <w:szCs w:val="22"/>
        </w:rPr>
        <w:t xml:space="preserve"> betrekking hebben op een astm</w:t>
      </w:r>
      <w:bookmarkStart w:id="0" w:name="_GoBack"/>
      <w:bookmarkEnd w:id="0"/>
      <w:r w:rsidRPr="00EC641B">
        <w:rPr>
          <w:rFonts w:asciiTheme="minorHAnsi" w:hAnsiTheme="minorHAnsi"/>
          <w:sz w:val="22"/>
          <w:szCs w:val="22"/>
        </w:rPr>
        <w:t xml:space="preserve">a of COPD patiënt onder behandeling van de huisarts waarbij u verwijzing overweegt, maar vooral ook op een astma of COPD patiënt onder gedeelde zorg of onder behandeling van de 2e lijn. In deze laatste gevallen is het terugverwijs-beleid thema. </w:t>
      </w:r>
    </w:p>
    <w:p w:rsidR="00836551" w:rsidRPr="00EC641B" w:rsidRDefault="00836551" w:rsidP="00836551">
      <w:pPr>
        <w:pStyle w:val="Default"/>
        <w:rPr>
          <w:rFonts w:asciiTheme="minorHAnsi" w:hAnsiTheme="minorHAnsi"/>
          <w:sz w:val="22"/>
          <w:szCs w:val="22"/>
        </w:rPr>
      </w:pPr>
    </w:p>
    <w:p w:rsidR="00836551" w:rsidRPr="00EC641B" w:rsidRDefault="00836551" w:rsidP="00836551">
      <w:pPr>
        <w:pStyle w:val="Default"/>
        <w:rPr>
          <w:rFonts w:asciiTheme="minorHAnsi" w:hAnsiTheme="minorHAnsi"/>
          <w:sz w:val="22"/>
          <w:szCs w:val="22"/>
        </w:rPr>
      </w:pPr>
      <w:r w:rsidRPr="00EC641B">
        <w:rPr>
          <w:rFonts w:asciiTheme="minorHAnsi" w:hAnsiTheme="minorHAnsi"/>
          <w:sz w:val="22"/>
          <w:szCs w:val="22"/>
        </w:rPr>
        <w:t xml:space="preserve">Wilt u een 1e lijn patiënt bespreken, stuur ons dan een geanonimiseerde casus met anamnese, uitslag van onderzoeken zoals allergietest en longfunctie(s), de behandeling tot nu toe en uw vraag aan de longarts. </w:t>
      </w:r>
    </w:p>
    <w:p w:rsidR="00836551" w:rsidRPr="00EC641B" w:rsidRDefault="00836551" w:rsidP="00836551">
      <w:pPr>
        <w:pStyle w:val="Default"/>
        <w:rPr>
          <w:rFonts w:asciiTheme="minorHAnsi" w:hAnsiTheme="minorHAnsi"/>
          <w:sz w:val="22"/>
          <w:szCs w:val="22"/>
        </w:rPr>
      </w:pPr>
      <w:r w:rsidRPr="00EC641B">
        <w:rPr>
          <w:rFonts w:asciiTheme="minorHAnsi" w:hAnsiTheme="minorHAnsi"/>
          <w:sz w:val="22"/>
          <w:szCs w:val="22"/>
        </w:rPr>
        <w:t xml:space="preserve">Ook is het mogelijk een lijst aan te leveren van uw patiënten (naam en geboortedatum) die (ook) onder behandeling zijn van de longarts. De longarts zal dan de status van deze patiënten opzoeken een eigen selectie hieruit maken. </w:t>
      </w:r>
    </w:p>
    <w:p w:rsidR="00836551" w:rsidRDefault="00836551" w:rsidP="00836551">
      <w:pPr>
        <w:rPr>
          <w:color w:val="1F497D"/>
        </w:rPr>
      </w:pPr>
      <w:r w:rsidRPr="00EC641B">
        <w:rPr>
          <w:rFonts w:asciiTheme="minorHAnsi" w:hAnsiTheme="minorHAnsi"/>
        </w:rPr>
        <w:t xml:space="preserve">De longarts zal deze casuïstiek voorbereiden en bespreken. We streven naar een evenwichtige verdeling tussen 1e en 2e </w:t>
      </w:r>
      <w:proofErr w:type="spellStart"/>
      <w:r w:rsidRPr="00EC641B">
        <w:rPr>
          <w:rFonts w:asciiTheme="minorHAnsi" w:hAnsiTheme="minorHAnsi"/>
        </w:rPr>
        <w:t>lijn</w:t>
      </w:r>
      <w:r>
        <w:rPr>
          <w:rFonts w:asciiTheme="minorHAnsi" w:hAnsiTheme="minorHAnsi"/>
        </w:rPr>
        <w:t>s</w:t>
      </w:r>
      <w:proofErr w:type="spellEnd"/>
      <w:r w:rsidRPr="00EC641B">
        <w:rPr>
          <w:rFonts w:asciiTheme="minorHAnsi" w:hAnsiTheme="minorHAnsi"/>
        </w:rPr>
        <w:t xml:space="preserve"> casuïstiek tijdens het overleg. Iedere praktijk levert minimaal 1 casus aan.</w:t>
      </w:r>
    </w:p>
    <w:p w:rsidR="00BC0AF8" w:rsidRDefault="00BC0AF8"/>
    <w:sectPr w:rsidR="00BC0AF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F4" w:rsidRDefault="002A74F4" w:rsidP="002A74F4">
      <w:r>
        <w:separator/>
      </w:r>
    </w:p>
  </w:endnote>
  <w:endnote w:type="continuationSeparator" w:id="0">
    <w:p w:rsidR="002A74F4" w:rsidRDefault="002A74F4" w:rsidP="002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F4" w:rsidRDefault="002A74F4" w:rsidP="002A74F4">
      <w:r>
        <w:separator/>
      </w:r>
    </w:p>
  </w:footnote>
  <w:footnote w:type="continuationSeparator" w:id="0">
    <w:p w:rsidR="002A74F4" w:rsidRDefault="002A74F4" w:rsidP="002A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F4" w:rsidRDefault="002A74F4">
    <w:pPr>
      <w:pStyle w:val="Koptekst"/>
    </w:pPr>
    <w:r>
      <w:rPr>
        <w:noProof/>
        <w:lang w:eastAsia="nl-NL"/>
      </w:rPr>
      <w:drawing>
        <wp:inline distT="0" distB="0" distL="0" distR="0">
          <wp:extent cx="1440782" cy="541421"/>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ZHA klei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782" cy="5414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51"/>
    <w:rsid w:val="002A74F4"/>
    <w:rsid w:val="00836551"/>
    <w:rsid w:val="00BC0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A4F65"/>
  <w15:chartTrackingRefBased/>
  <w15:docId w15:val="{683D4A0D-6E87-4254-B428-99BB31CC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655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36551"/>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A74F4"/>
    <w:pPr>
      <w:tabs>
        <w:tab w:val="center" w:pos="4536"/>
        <w:tab w:val="right" w:pos="9072"/>
      </w:tabs>
    </w:pPr>
  </w:style>
  <w:style w:type="character" w:customStyle="1" w:styleId="KoptekstChar">
    <w:name w:val="Koptekst Char"/>
    <w:basedOn w:val="Standaardalinea-lettertype"/>
    <w:link w:val="Koptekst"/>
    <w:uiPriority w:val="99"/>
    <w:rsid w:val="002A74F4"/>
    <w:rPr>
      <w:rFonts w:ascii="Calibri" w:hAnsi="Calibri" w:cs="Times New Roman"/>
    </w:rPr>
  </w:style>
  <w:style w:type="paragraph" w:styleId="Voettekst">
    <w:name w:val="footer"/>
    <w:basedOn w:val="Standaard"/>
    <w:link w:val="VoettekstChar"/>
    <w:uiPriority w:val="99"/>
    <w:unhideWhenUsed/>
    <w:rsid w:val="002A74F4"/>
    <w:pPr>
      <w:tabs>
        <w:tab w:val="center" w:pos="4536"/>
        <w:tab w:val="right" w:pos="9072"/>
      </w:tabs>
    </w:pPr>
  </w:style>
  <w:style w:type="character" w:customStyle="1" w:styleId="VoettekstChar">
    <w:name w:val="Voettekst Char"/>
    <w:basedOn w:val="Standaardalinea-lettertype"/>
    <w:link w:val="Voettekst"/>
    <w:uiPriority w:val="99"/>
    <w:rsid w:val="002A74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Zorggroep Elzha</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Krab</dc:creator>
  <cp:keywords/>
  <dc:description/>
  <cp:lastModifiedBy>Nicole Krab</cp:lastModifiedBy>
  <cp:revision>2</cp:revision>
  <dcterms:created xsi:type="dcterms:W3CDTF">2018-02-28T13:32:00Z</dcterms:created>
  <dcterms:modified xsi:type="dcterms:W3CDTF">2018-02-28T13:33:00Z</dcterms:modified>
</cp:coreProperties>
</file>